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2BE1" w14:textId="2F892584" w:rsidR="00635FE2" w:rsidRDefault="00635FE2">
      <w:pPr>
        <w:rPr>
          <w:rFonts w:ascii="Arial" w:hAnsi="Arial" w:cs="Arial"/>
          <w:b/>
          <w:bCs/>
          <w:sz w:val="24"/>
          <w:szCs w:val="24"/>
        </w:rPr>
      </w:pPr>
    </w:p>
    <w:p w14:paraId="483EADA0" w14:textId="77777777" w:rsidR="00635FE2" w:rsidRDefault="00635FE2" w:rsidP="005727D6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</w:p>
    <w:p w14:paraId="6CD597E5" w14:textId="77777777" w:rsidR="00635FE2" w:rsidRPr="00BF5077" w:rsidRDefault="00635FE2" w:rsidP="00635FE2">
      <w:pPr>
        <w:pStyle w:val="m3663176079303215841gmail-m-7513754834058557500gmail-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</w:pPr>
    </w:p>
    <w:tbl>
      <w:tblPr>
        <w:tblStyle w:val="TableGrid"/>
        <w:tblW w:w="10733" w:type="dxa"/>
        <w:tblInd w:w="-572" w:type="dxa"/>
        <w:tblLook w:val="04A0" w:firstRow="1" w:lastRow="0" w:firstColumn="1" w:lastColumn="0" w:noHBand="0" w:noVBand="1"/>
      </w:tblPr>
      <w:tblGrid>
        <w:gridCol w:w="10733"/>
      </w:tblGrid>
      <w:tr w:rsidR="00635FE2" w14:paraId="77D7485F" w14:textId="77777777" w:rsidTr="00792CBF">
        <w:trPr>
          <w:trHeight w:val="3029"/>
        </w:trPr>
        <w:tc>
          <w:tcPr>
            <w:tcW w:w="10733" w:type="dxa"/>
          </w:tcPr>
          <w:p w14:paraId="08C9EBA5" w14:textId="38C3AD5A" w:rsidR="00635FE2" w:rsidRPr="00635FE2" w:rsidRDefault="00635FE2" w:rsidP="00635FE2">
            <w:pPr>
              <w:pStyle w:val="m3663176079303215841gmail-m-7513754834058557500gmail-heading0"/>
              <w:shd w:val="clear" w:color="auto" w:fill="FFFFFF" w:themeFill="background1"/>
              <w:spacing w:before="0" w:beforeAutospacing="0" w:after="240" w:afterAutospacing="0"/>
              <w:ind w:left="530"/>
              <w:jc w:val="center"/>
              <w:rPr>
                <w:rFonts w:ascii="Arial" w:hAnsi="Arial" w:cs="Arial"/>
                <w:color w:val="222222"/>
              </w:rPr>
            </w:pPr>
            <w:r w:rsidRPr="00635FE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                              The Direct Debit Guarantee                                          </w:t>
            </w:r>
            <w:r w:rsidRPr="00635FE2">
              <w:rPr>
                <w:rFonts w:ascii="Arial" w:hAnsi="Arial" w:cs="Arial"/>
                <w:noProof/>
              </w:rPr>
              <w:drawing>
                <wp:inline distT="0" distB="0" distL="0" distR="0" wp14:anchorId="19006BC3" wp14:editId="6DF805F1">
                  <wp:extent cx="1021715" cy="990753"/>
                  <wp:effectExtent l="0" t="0" r="6985" b="0"/>
                  <wp:docPr id="2" name="Picture 2" descr="Image result for direct debi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990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m_3663176079303215841_m_-751375483405855"/>
          </w:p>
          <w:p w14:paraId="509F32F4" w14:textId="77777777" w:rsidR="00635FE2" w:rsidRPr="00635FE2" w:rsidRDefault="00635FE2" w:rsidP="00061888">
            <w:pPr>
              <w:pStyle w:val="m3663176079303215841gmail-m-7513754834058557500gmail-heading0"/>
              <w:numPr>
                <w:ilvl w:val="0"/>
                <w:numId w:val="1"/>
              </w:numPr>
              <w:shd w:val="clear" w:color="auto" w:fill="FFFFFF" w:themeFill="background1"/>
              <w:spacing w:before="120" w:beforeAutospacing="0" w:after="120" w:afterAutospacing="0"/>
              <w:ind w:left="884" w:right="284" w:hanging="357"/>
              <w:rPr>
                <w:rFonts w:ascii="Arial" w:hAnsi="Arial" w:cs="Arial"/>
                <w:color w:val="222222"/>
              </w:rPr>
            </w:pPr>
            <w:r w:rsidRPr="00635FE2">
              <w:rPr>
                <w:rFonts w:ascii="Arial" w:hAnsi="Arial" w:cs="Arial"/>
                <w:color w:val="222222"/>
              </w:rPr>
              <w:t>This Guarantee is offered by all banks and building societies that accept instructions to pay Direct </w:t>
            </w:r>
            <w:bookmarkEnd w:id="0"/>
            <w:r w:rsidRPr="00635FE2">
              <w:rPr>
                <w:rFonts w:ascii="Arial" w:hAnsi="Arial" w:cs="Arial"/>
                <w:color w:val="222222"/>
              </w:rPr>
              <w:t>Debits.</w:t>
            </w:r>
          </w:p>
          <w:p w14:paraId="4ADC93FB" w14:textId="45DE2066" w:rsidR="00635FE2" w:rsidRPr="00635FE2" w:rsidRDefault="00635FE2" w:rsidP="00061888">
            <w:pPr>
              <w:pStyle w:val="m3663176079303215841gmail-m-7513754834058557500gmail-heading0"/>
              <w:numPr>
                <w:ilvl w:val="0"/>
                <w:numId w:val="1"/>
              </w:numPr>
              <w:shd w:val="clear" w:color="auto" w:fill="FFFFFF" w:themeFill="background1"/>
              <w:spacing w:before="120" w:beforeAutospacing="0" w:after="120" w:afterAutospacing="0"/>
              <w:ind w:left="884" w:right="284" w:hanging="357"/>
              <w:rPr>
                <w:rFonts w:ascii="Arial" w:hAnsi="Arial" w:cs="Arial"/>
                <w:color w:val="222222"/>
              </w:rPr>
            </w:pPr>
            <w:r w:rsidRPr="00635FE2">
              <w:rPr>
                <w:rFonts w:ascii="Arial" w:hAnsi="Arial" w:cs="Arial"/>
                <w:color w:val="222222"/>
              </w:rPr>
              <w:t xml:space="preserve">If there are any changes to the amount, date, or frequency of your Direct Debit </w:t>
            </w:r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APS Re </w:t>
            </w:r>
            <w:proofErr w:type="spellStart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>WelHatGardenWaste</w:t>
            </w:r>
            <w:proofErr w:type="spellEnd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 </w:t>
            </w:r>
            <w:r w:rsidRPr="00635FE2">
              <w:rPr>
                <w:rFonts w:ascii="Arial" w:hAnsi="Arial" w:cs="Arial"/>
                <w:color w:val="222222"/>
              </w:rPr>
              <w:t xml:space="preserve">will notify you 3 working days in advance of your account being debited or as otherwise agreed. If you request </w:t>
            </w:r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APS Re </w:t>
            </w:r>
            <w:proofErr w:type="spellStart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>WelHatGardenWaste</w:t>
            </w:r>
            <w:proofErr w:type="spellEnd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 </w:t>
            </w:r>
            <w:r w:rsidRPr="00635FE2">
              <w:rPr>
                <w:rFonts w:ascii="Arial" w:hAnsi="Arial" w:cs="Arial"/>
                <w:color w:val="222222"/>
              </w:rPr>
              <w:t>to collect a payment, confirmation of the amount and date will be given to you at the time of the request.</w:t>
            </w:r>
          </w:p>
          <w:p w14:paraId="0B25D5DC" w14:textId="758DC690" w:rsidR="00635FE2" w:rsidRPr="00635FE2" w:rsidRDefault="00635FE2" w:rsidP="00061888">
            <w:pPr>
              <w:pStyle w:val="m3663176079303215841gmail-m-7513754834058557500gmail-guarantee"/>
              <w:numPr>
                <w:ilvl w:val="0"/>
                <w:numId w:val="1"/>
              </w:numPr>
              <w:shd w:val="clear" w:color="auto" w:fill="FFFFFF" w:themeFill="background1"/>
              <w:spacing w:before="120" w:beforeAutospacing="0" w:after="120" w:afterAutospacing="0"/>
              <w:ind w:left="884" w:right="284" w:hanging="357"/>
              <w:rPr>
                <w:rFonts w:ascii="Arial" w:hAnsi="Arial" w:cs="Arial"/>
                <w:color w:val="222222"/>
              </w:rPr>
            </w:pPr>
            <w:r w:rsidRPr="00635FE2">
              <w:rPr>
                <w:rFonts w:ascii="Arial" w:hAnsi="Arial" w:cs="Arial"/>
                <w:color w:val="222222"/>
              </w:rPr>
              <w:t xml:space="preserve">If an error is made in the payment of your Direct Debit by </w:t>
            </w:r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APS Re </w:t>
            </w:r>
            <w:proofErr w:type="spellStart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>WelHatGardenWaste</w:t>
            </w:r>
            <w:proofErr w:type="spellEnd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 </w:t>
            </w:r>
            <w:r w:rsidRPr="00635FE2">
              <w:rPr>
                <w:rFonts w:ascii="Arial" w:hAnsi="Arial" w:cs="Arial"/>
                <w:color w:val="222222"/>
              </w:rPr>
              <w:t>or your bank or building society you are entitled to a full and immediate refund of the amount paid from your bank or building society.</w:t>
            </w:r>
          </w:p>
          <w:p w14:paraId="458A0BF3" w14:textId="5B077686" w:rsidR="00635FE2" w:rsidRPr="00635FE2" w:rsidRDefault="00635FE2" w:rsidP="00061888">
            <w:pPr>
              <w:pStyle w:val="m3663176079303215841gmail-m-7513754834058557500gmail-guarantee"/>
              <w:numPr>
                <w:ilvl w:val="0"/>
                <w:numId w:val="1"/>
              </w:numPr>
              <w:shd w:val="clear" w:color="auto" w:fill="FFFFFF" w:themeFill="background1"/>
              <w:spacing w:before="120" w:beforeAutospacing="0" w:after="120" w:afterAutospacing="0"/>
              <w:ind w:left="884" w:right="284" w:hanging="357"/>
              <w:rPr>
                <w:rFonts w:ascii="Arial" w:hAnsi="Arial" w:cs="Arial"/>
                <w:color w:val="222222"/>
              </w:rPr>
            </w:pPr>
            <w:r w:rsidRPr="00635FE2">
              <w:rPr>
                <w:rFonts w:ascii="Arial" w:hAnsi="Arial" w:cs="Arial"/>
                <w:color w:val="222222"/>
              </w:rPr>
              <w:t xml:space="preserve">If you receive a </w:t>
            </w:r>
            <w:proofErr w:type="gramStart"/>
            <w:r w:rsidRPr="00635FE2">
              <w:rPr>
                <w:rFonts w:ascii="Arial" w:hAnsi="Arial" w:cs="Arial"/>
                <w:color w:val="222222"/>
              </w:rPr>
              <w:t>refund</w:t>
            </w:r>
            <w:proofErr w:type="gramEnd"/>
            <w:r w:rsidRPr="00635FE2">
              <w:rPr>
                <w:rFonts w:ascii="Arial" w:hAnsi="Arial" w:cs="Arial"/>
                <w:color w:val="222222"/>
              </w:rPr>
              <w:t xml:space="preserve"> you are not entitled to, you must pay it back when </w:t>
            </w:r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APS Re </w:t>
            </w:r>
            <w:proofErr w:type="spellStart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>WelHatGardenWaste</w:t>
            </w:r>
            <w:proofErr w:type="spellEnd"/>
            <w:r w:rsidRPr="00635FE2">
              <w:rPr>
                <w:rFonts w:ascii="Arial" w:hAnsi="Arial" w:cs="Arial"/>
                <w:b/>
                <w:bCs/>
                <w:color w:val="222222"/>
                <w:lang w:val="en-US"/>
              </w:rPr>
              <w:t xml:space="preserve"> </w:t>
            </w:r>
            <w:r w:rsidRPr="00635FE2">
              <w:rPr>
                <w:rFonts w:ascii="Arial" w:hAnsi="Arial" w:cs="Arial"/>
                <w:color w:val="222222"/>
              </w:rPr>
              <w:t>asks you to.</w:t>
            </w:r>
          </w:p>
          <w:p w14:paraId="5BF93780" w14:textId="77777777" w:rsidR="00635FE2" w:rsidRPr="00635FE2" w:rsidRDefault="00635FE2" w:rsidP="00061888">
            <w:pPr>
              <w:pStyle w:val="m3663176079303215841gmail-m-7513754834058557500gmail-guarantee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ind w:left="884" w:right="284" w:hanging="357"/>
              <w:rPr>
                <w:rFonts w:ascii="Arial" w:hAnsi="Arial" w:cs="Arial"/>
                <w:color w:val="222222"/>
              </w:rPr>
            </w:pPr>
            <w:r w:rsidRPr="00635FE2">
              <w:rPr>
                <w:rFonts w:ascii="Arial" w:hAnsi="Arial" w:cs="Arial"/>
                <w:color w:val="222222"/>
              </w:rPr>
              <w:t>You can cancel a Direct Debit at any time by simply contacting your bank or building society. Written confirmation may be required. Please also notify us.</w:t>
            </w:r>
          </w:p>
          <w:p w14:paraId="039C3155" w14:textId="77777777" w:rsidR="00635FE2" w:rsidRPr="00635FE2" w:rsidRDefault="00635FE2" w:rsidP="00635FE2">
            <w:pPr>
              <w:pStyle w:val="m3663176079303215841gmail-m-7513754834058557500gmail-guarantee"/>
              <w:shd w:val="clear" w:color="auto" w:fill="FFFFFF"/>
              <w:spacing w:before="20" w:beforeAutospacing="0" w:after="20" w:afterAutospacing="0"/>
              <w:ind w:left="890" w:right="284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2D31B9F" w14:textId="77777777" w:rsidR="00635FE2" w:rsidRPr="001B6F74" w:rsidRDefault="00635FE2" w:rsidP="00792CBF">
            <w:pPr>
              <w:pStyle w:val="m3663176079303215841gmail-m-7513754834058557500gmail-guarantee"/>
              <w:shd w:val="clear" w:color="auto" w:fill="FFFFFF"/>
              <w:spacing w:before="20" w:beforeAutospacing="0" w:after="20" w:afterAutospacing="0"/>
              <w:ind w:left="530" w:right="284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</w:tbl>
    <w:p w14:paraId="371CF451" w14:textId="77777777" w:rsidR="00635FE2" w:rsidRPr="005C00A6" w:rsidRDefault="00635FE2" w:rsidP="005727D6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</w:p>
    <w:sectPr w:rsidR="00635FE2" w:rsidRPr="005C00A6" w:rsidSect="000C76EE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3B74"/>
    <w:multiLevelType w:val="hybridMultilevel"/>
    <w:tmpl w:val="3730ADF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62419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4"/>
  <w:drawingGridVerticalSpacing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EE"/>
    <w:rsid w:val="00031DC4"/>
    <w:rsid w:val="00061888"/>
    <w:rsid w:val="000C76EE"/>
    <w:rsid w:val="00291936"/>
    <w:rsid w:val="003311B6"/>
    <w:rsid w:val="004B4CE3"/>
    <w:rsid w:val="00512985"/>
    <w:rsid w:val="005727D6"/>
    <w:rsid w:val="005839FC"/>
    <w:rsid w:val="00584A3B"/>
    <w:rsid w:val="005C00A6"/>
    <w:rsid w:val="00635FE2"/>
    <w:rsid w:val="00872F51"/>
    <w:rsid w:val="009E51D5"/>
    <w:rsid w:val="00AC310E"/>
    <w:rsid w:val="00BD10A4"/>
    <w:rsid w:val="00C82E72"/>
    <w:rsid w:val="00D3380C"/>
    <w:rsid w:val="00DB7DD1"/>
    <w:rsid w:val="00E73111"/>
    <w:rsid w:val="00F3777D"/>
    <w:rsid w:val="00F52F1A"/>
    <w:rsid w:val="00FA2C8E"/>
    <w:rsid w:val="01E31DE2"/>
    <w:rsid w:val="134B3D7B"/>
    <w:rsid w:val="1CC780BE"/>
    <w:rsid w:val="373F3ACD"/>
    <w:rsid w:val="3AC48493"/>
    <w:rsid w:val="415F01F0"/>
    <w:rsid w:val="45202BE9"/>
    <w:rsid w:val="508A18A1"/>
    <w:rsid w:val="5CA1DB25"/>
    <w:rsid w:val="6137A465"/>
    <w:rsid w:val="62316B80"/>
    <w:rsid w:val="64E82E0E"/>
    <w:rsid w:val="78B39CD4"/>
    <w:rsid w:val="7E65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AC73"/>
  <w15:chartTrackingRefBased/>
  <w15:docId w15:val="{8F4FEE6B-FDB2-46C4-95CA-5AF01FB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985"/>
    <w:rPr>
      <w:color w:val="605E5C"/>
      <w:shd w:val="clear" w:color="auto" w:fill="E1DFDD"/>
    </w:rPr>
  </w:style>
  <w:style w:type="paragraph" w:customStyle="1" w:styleId="m3663176079303215841gmail-m-7513754834058557500gmail-default">
    <w:name w:val="m_3663176079303215841gmail-m_-7513754834058557500gmail-default"/>
    <w:basedOn w:val="Normal"/>
    <w:rsid w:val="0063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3663176079303215841gmail-m-7513754834058557500gmail-heading0">
    <w:name w:val="m_3663176079303215841gmail-m_-7513754834058557500gmail-heading0"/>
    <w:basedOn w:val="Normal"/>
    <w:rsid w:val="0063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3663176079303215841gmail-m-7513754834058557500gmail-guarantee">
    <w:name w:val="m_3663176079303215841gmail-m_-7513754834058557500gmail-guarantee"/>
    <w:basedOn w:val="Normal"/>
    <w:rsid w:val="0063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3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d46a3021494c1295c6856cd79cc7d1 xmlns="d152c812-e48d-4c53-9fc8-c81ee38d611d">
      <Terms xmlns="http://schemas.microsoft.com/office/infopath/2007/PartnerControls"/>
    </j2d46a3021494c1295c6856cd79cc7d1>
    <TaxCatchAll xmlns="d152c812-e48d-4c53-9fc8-c81ee38d61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lHat Documents" ma:contentTypeID="0x01010010BF414781ED40DA8CEBD3DFE238BA1700E25E8A4DFFF1C44D97B53C371BDA15A9" ma:contentTypeVersion="51" ma:contentTypeDescription="WelHat Documents with additional attributes" ma:contentTypeScope="" ma:versionID="efc7bda14466e09ad80a36ff8e31e2af">
  <xsd:schema xmlns:xsd="http://www.w3.org/2001/XMLSchema" xmlns:xs="http://www.w3.org/2001/XMLSchema" xmlns:p="http://schemas.microsoft.com/office/2006/metadata/properties" xmlns:ns1="http://schemas.microsoft.com/sharepoint/v3" xmlns:ns2="d152c812-e48d-4c53-9fc8-c81ee38d611d" xmlns:ns3="8ba1e88a-1a14-4c25-a5cd-b8c0a5ab477a" targetNamespace="http://schemas.microsoft.com/office/2006/metadata/properties" ma:root="true" ma:fieldsID="c2b40ba9ee668ef3de9237aafc8950f7" ns1:_="" ns2:_="" ns3:_="">
    <xsd:import namespace="http://schemas.microsoft.com/sharepoint/v3"/>
    <xsd:import namespace="d152c812-e48d-4c53-9fc8-c81ee38d611d"/>
    <xsd:import namespace="8ba1e88a-1a14-4c25-a5cd-b8c0a5ab477a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TaxCatchAll" minOccurs="0"/>
                <xsd:element ref="ns2:TaxCatchAllLabel" minOccurs="0"/>
                <xsd:element ref="ns2:j2d46a3021494c1295c6856cd79cc7d1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3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2c812-e48d-4c53-9fc8-c81ee38d61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5e3ff-db6a-4293-bfed-baa16ebf1f56}" ma:internalName="TaxCatchAll" ma:showField="CatchAllData" ma:web="d152c812-e48d-4c53-9fc8-c81ee38d6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555e3ff-db6a-4293-bfed-baa16ebf1f56}" ma:internalName="TaxCatchAllLabel" ma:readOnly="true" ma:showField="CatchAllDataLabel" ma:web="d152c812-e48d-4c53-9fc8-c81ee38d6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d46a3021494c1295c6856cd79cc7d1" ma:index="18" nillable="true" ma:taxonomy="true" ma:internalName="j2d46a3021494c1295c6856cd79cc7d1" ma:taxonomyFieldName="GenericTags24927" ma:displayName="Generic Tags" ma:readOnly="false" ma:default="" ma:fieldId="{32d46a30-2149-4c12-95c6-856cd79cc7d1}" ma:taxonomyMulti="true" ma:sspId="b4653b74-b49e-4899-aa38-56cee27d6968" ma:termSetId="d828389f-558c-451b-84b4-c0710bfe77c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e88a-1a14-4c25-a5cd-b8c0a5ab47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C33C0-F397-4925-BB13-BB288E20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170AB-D435-4B44-A3F9-F72E18E29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E3C92-0520-49F6-BCFA-6D29DC51DF88}">
  <ds:schemaRefs>
    <ds:schemaRef ds:uri="http://schemas.microsoft.com/office/2006/metadata/properties"/>
    <ds:schemaRef ds:uri="http://schemas.microsoft.com/office/infopath/2007/PartnerControls"/>
    <ds:schemaRef ds:uri="d152c812-e48d-4c53-9fc8-c81ee38d611d"/>
  </ds:schemaRefs>
</ds:datastoreItem>
</file>

<file path=customXml/itemProps4.xml><?xml version="1.0" encoding="utf-8"?>
<ds:datastoreItem xmlns:ds="http://schemas.openxmlformats.org/officeDocument/2006/customXml" ds:itemID="{BE27B596-A935-417F-B8FB-4590B5E79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52c812-e48d-4c53-9fc8-c81ee38d611d"/>
    <ds:schemaRef ds:uri="8ba1e88a-1a14-4c25-a5cd-b8c0a5ab4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Baker</dc:creator>
  <cp:keywords/>
  <dc:description/>
  <cp:lastModifiedBy>Lucy Ellis</cp:lastModifiedBy>
  <cp:revision>2</cp:revision>
  <dcterms:created xsi:type="dcterms:W3CDTF">2024-09-16T14:11:00Z</dcterms:created>
  <dcterms:modified xsi:type="dcterms:W3CDTF">2024-09-16T14:11:00Z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0x01010010BF414781ED40DA8CEBD3DFE238BA1700E25E8A4DFFF1C44D97B53C371BDA15A9</vt:lpwstr>
  </property>
</Properties>
</file>